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8978" w14:textId="03AE3821" w:rsidR="00D31F69" w:rsidRPr="009473D6" w:rsidRDefault="001040ED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Железный аргумент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473D6" w:rsidRPr="0094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воблерами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72E4FD89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928">
        <w:rPr>
          <w:rFonts w:ascii="Times New Roman" w:hAnsi="Times New Roman"/>
          <w:sz w:val="28"/>
          <w:szCs w:val="28"/>
          <w:lang w:eastAsia="ru-RU"/>
        </w:rPr>
        <w:t>7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928">
        <w:rPr>
          <w:rFonts w:ascii="Times New Roman" w:hAnsi="Times New Roman"/>
          <w:sz w:val="28"/>
          <w:szCs w:val="28"/>
          <w:lang w:eastAsia="ru-RU"/>
        </w:rPr>
        <w:t>ок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тября 202</w:t>
      </w:r>
      <w:r w:rsidR="006F6CBD">
        <w:rPr>
          <w:rFonts w:ascii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77777777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невыполнения требования судьи спортсмен 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496E0340" w14:textId="029980E7" w:rsidR="00D31F69" w:rsidRPr="00FE56F0" w:rsidRDefault="00656BA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C7F979A" w14:textId="660AF819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Разрешено использовать только </w:t>
      </w:r>
      <w:r w:rsidR="001040ED">
        <w:rPr>
          <w:rFonts w:ascii="Times New Roman" w:hAnsi="Times New Roman"/>
          <w:sz w:val="28"/>
          <w:szCs w:val="28"/>
          <w:lang w:eastAsia="ru-RU"/>
        </w:rPr>
        <w:t>металлические колеблющиеся, вращающиеся блесны и цикады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брендов, представленных в магазине Японские Снасти.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Размер приманки не должен быть меньше 18 мм. </w:t>
      </w:r>
    </w:p>
    <w:p w14:paraId="65E7B141" w14:textId="297E7CC0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7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299C92BF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1040ED">
        <w:rPr>
          <w:rFonts w:ascii="Times New Roman" w:hAnsi="Times New Roman"/>
          <w:sz w:val="28"/>
          <w:szCs w:val="28"/>
          <w:lang w:eastAsia="ru-RU"/>
        </w:rPr>
        <w:t>8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приманки.</w:t>
      </w:r>
    </w:p>
    <w:p w14:paraId="07DC7AE7" w14:textId="2D182A3A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040E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японские бренды 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1040ED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Pr="008212A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.23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1040ED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0A6B605" w14:textId="35B403C5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1040ED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1040ED" w:rsidRPr="00892AF2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травмирования.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77777777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7777777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458D271A" w:rsidR="00D72443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5321ED5B" w14:textId="635B1D8A" w:rsidR="00892AF2" w:rsidRPr="00892AF2" w:rsidRDefault="00892AF2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92AF2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8. В случае если при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момент заведения рыбы в подсак произошел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сход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участник движением руки вперед завел рыбу в подсак, то такая поимка засчитывается судьей, если он уверен, что это именно та рыба, которую вываживал участник. Если в секторе возле берега много рыбы и участник завел более одной рыбы в подсак или </w:t>
      </w:r>
      <w:r>
        <w:rPr>
          <w:rFonts w:ascii="Times New Roman" w:hAnsi="Times New Roman"/>
          <w:sz w:val="28"/>
          <w:szCs w:val="28"/>
          <w:lang w:eastAsia="ru-RU"/>
        </w:rPr>
        <w:t>судья</w:t>
      </w:r>
      <w:r>
        <w:rPr>
          <w:rFonts w:ascii="Times New Roman" w:hAnsi="Times New Roman"/>
          <w:sz w:val="28"/>
          <w:szCs w:val="28"/>
          <w:lang w:eastAsia="ru-RU"/>
        </w:rPr>
        <w:t xml:space="preserve"> (соперник в паре) не смог убедится, что это именно та рыба, которую вываживал участник, то соперник в паре – судья вправе не засчитать такую рыбу.</w:t>
      </w:r>
    </w:p>
    <w:p w14:paraId="51724F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19F6F8" w14:textId="2BC3CBDC" w:rsidR="009473D6" w:rsidRPr="00A8271A" w:rsidRDefault="009473D6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Тренировка допускается до 12.00 </w:t>
      </w:r>
      <w:r w:rsidR="00B529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529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тября</w:t>
      </w: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245BF0" w14:textId="4D4C252B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B5292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B5292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4CE7E9D7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7802CD45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приезд</w:t>
      </w:r>
      <w:proofErr w:type="gramEnd"/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89CD0D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78C1E4D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45733AC0" w14:textId="77777777" w:rsidR="009473D6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70A1BC3A" w14:textId="77777777" w:rsidR="009473D6" w:rsidRPr="00780768" w:rsidRDefault="009473D6" w:rsidP="009473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07BEED2B" w14:textId="717EF6AD" w:rsidR="009473D6" w:rsidRPr="00BA1D1A" w:rsidRDefault="009473D6" w:rsidP="009473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429D33E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23DD2858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61825F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15D35E84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68DDA5EC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1A3342E0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3B9953AE" w14:textId="77777777" w:rsidR="009473D6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042C1EEB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BAAD5A5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53D2DE3A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BA43541" w14:textId="77777777" w:rsidR="009473D6" w:rsidRPr="00BA1D1A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59BE4D1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 (при необходимости)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8A5F67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61ED63E9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B1EC75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16D1814A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7E59A7F4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08D450F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69F2F62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33E9A1C3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24EF838B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13962CD6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342D035" w14:textId="77777777" w:rsidR="009473D6" w:rsidRPr="00000A22" w:rsidRDefault="009473D6" w:rsidP="009473D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1B1EEB51" w14:textId="08F43F55" w:rsidR="00C876DB" w:rsidRPr="00FE56F0" w:rsidRDefault="009473D6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CFD99B" w14:textId="3ECBFE68" w:rsidR="000763C8" w:rsidRDefault="000763C8" w:rsidP="000763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364CAF" w14:textId="0959895F" w:rsidR="00DD6C00" w:rsidRPr="00FE56F0" w:rsidRDefault="00DD6C00" w:rsidP="000763C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6D6E45" w14:textId="7F8459A2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62C1DEB" w14:textId="0501DD80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529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5847378" w14:textId="3B2627EA" w:rsidR="00B5266A" w:rsidRPr="00BA1D1A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529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466566A" w14:textId="19A76B24" w:rsidR="00B52928" w:rsidRPr="00BA1D1A" w:rsidRDefault="00B52928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50E0810" w14:textId="6E0D3BD8" w:rsidR="00B52928" w:rsidRDefault="00B52928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0B4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5D52047" w14:textId="778F313D" w:rsidR="000763C8" w:rsidRPr="00BA1D1A" w:rsidRDefault="000763C8" w:rsidP="00B5292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перерыв;</w:t>
      </w:r>
    </w:p>
    <w:p w14:paraId="61A31F7B" w14:textId="09569778" w:rsidR="000763C8" w:rsidRDefault="00C876DB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83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D348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четвертый период финала;</w:t>
      </w:r>
    </w:p>
    <w:p w14:paraId="195CFEC1" w14:textId="2027F491" w:rsidR="00C876DB" w:rsidRPr="00FE56F0" w:rsidRDefault="000763C8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16.30-16.45 – 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39D01842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3C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F649C5" w14:textId="75E6D5CD" w:rsidR="009473D6" w:rsidRPr="009A47D0" w:rsidRDefault="009473D6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832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348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0-18.00 – интервью с финалистами, свободная практика.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3BA7902E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57452226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15 минут; 3-6, 9-12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(при необходимости)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736E5C">
        <w:rPr>
          <w:rFonts w:ascii="Times New Roman" w:eastAsia="Times New Roman" w:hAnsi="Times New Roman"/>
          <w:bCs/>
          <w:sz w:val="28"/>
          <w:szCs w:val="28"/>
          <w:lang w:eastAsia="ru-RU"/>
        </w:rPr>
        <w:t>четы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рех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минут каждый и </w:t>
      </w:r>
      <w:r w:rsidR="00736E5C">
        <w:rPr>
          <w:rFonts w:ascii="Times New Roman" w:eastAsia="Times New Roman" w:hAnsi="Times New Roman"/>
          <w:bCs/>
          <w:sz w:val="28"/>
          <w:szCs w:val="28"/>
          <w:lang w:eastAsia="ru-RU"/>
        </w:rPr>
        <w:t>тре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перерывов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минут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4446CE01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он-лайн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6 ок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тября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Результаты жеребьевки будут выложены </w:t>
      </w:r>
      <w:proofErr w:type="gramStart"/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в телеграмм</w:t>
      </w:r>
      <w:proofErr w:type="gramEnd"/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канале Японские снасти (</w:t>
      </w:r>
      <w:r w:rsidR="009820F8" w:rsidRP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@</w:t>
      </w:r>
      <w:proofErr w:type="spellStart"/>
      <w:r w:rsidR="009820F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jpsnasti</w:t>
      </w:r>
      <w:proofErr w:type="spellEnd"/>
      <w:r w:rsidR="009820F8" w:rsidRP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1B2A2EE" w14:textId="74A96A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гут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вести свои результаты игр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периодам) и 12 отрывных карточек за каждый период (сдаются организатору после каждого периода).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848E91" w14:textId="17FED66C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соревнований в дуэлях (периодах) </w:t>
      </w:r>
      <w:r w:rsidR="009820F8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у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5A77FE0" w14:textId="04EDD084" w:rsidR="006E1C2E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793911" w:rsidRP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Пят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ловят рыбу в специально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зоне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финала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 представляет собой огороженный участок берега с 1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секторами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Финалисты занимают свободные сектора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порядке номеров, которые получили при жеребьевке финала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ервым занимает сектор участник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номеров 1, второй – с номером 2 и так далее. </w:t>
      </w:r>
    </w:p>
    <w:p w14:paraId="2CC31BC6" w14:textId="678F9EFF" w:rsidR="00C057AD" w:rsidRPr="00FE56F0" w:rsidRDefault="00A57B3B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команде «старт» они начинают ловлю. При желании участники могут перемещаться на другие свободные сектора. В случае если два участника занимают одновременно свободный сектор, то преимущество у участника слева.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 состоит из 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трех 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продолжительностью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703F5">
        <w:rPr>
          <w:rFonts w:ascii="Times New Roman" w:eastAsia="Times New Roman" w:hAnsi="Times New Roman"/>
          <w:bCs/>
          <w:sz w:val="28"/>
          <w:szCs w:val="28"/>
          <w:lang w:eastAsia="ru-RU"/>
        </w:rPr>
        <w:t>5 минут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6DA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двух перерывов по 5 минут каждый. 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первого периода финала в перерыве участники занимают сектора</w:t>
      </w:r>
      <w:r w:rsidR="007939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карте переходов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Победителем является участник, поймавший большее количество рыб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</w:t>
      </w:r>
      <w:r w:rsidR="009567A9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четыре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дуэль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до первой поимки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. Д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уэль до поимки первой пойманной рыбы включает в себя: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засечение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кание 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рыб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Дуэль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первой поимки идет до тех пор, пока не будут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разыграны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 2, 3, места. При необходимости, в дополнительном туре финала зона финала может быть изменена. В случае </w:t>
      </w:r>
      <w:proofErr w:type="gramStart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участников</w:t>
      </w:r>
      <w:proofErr w:type="gramEnd"/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4 и 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="00C057AD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6FA5F7AA" w14:textId="079C387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10.1. Победитель соревнований получает: кубок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904">
        <w:rPr>
          <w:rFonts w:ascii="Times New Roman" w:hAnsi="Times New Roman"/>
          <w:sz w:val="28"/>
          <w:szCs w:val="28"/>
          <w:lang w:eastAsia="ru-RU"/>
        </w:rPr>
        <w:t>Железный аргумент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золотую </w:t>
      </w:r>
      <w:r w:rsidRPr="00FE56F0">
        <w:rPr>
          <w:rFonts w:ascii="Times New Roman" w:hAnsi="Times New Roman"/>
          <w:sz w:val="28"/>
          <w:szCs w:val="28"/>
          <w:lang w:eastAsia="ru-RU"/>
        </w:rPr>
        <w:t>медаль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сертификат на сумму 1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1B1929" w14:textId="77777777" w:rsidR="00D722E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10.2. Спортсмены, занявшие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14:paraId="23A12305" w14:textId="4533BF24" w:rsidR="00D722EC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2 место – серебряную медаль</w:t>
      </w:r>
      <w:r w:rsidR="001C59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сертификат на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77C94A95" w14:textId="2CCCE4E6" w:rsidR="00D31F69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3 место – бронзовую медаль</w:t>
      </w:r>
      <w:r w:rsidR="001C59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59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1C5904" w:rsidRPr="0075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25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 руб.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05C2DCAE" w14:textId="77777777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390B0958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2748E" w:rsidRPr="00014E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19D19203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3C4B4F05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 часов 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Начиная с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с 10 часов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457EE0C3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</w:t>
      </w:r>
      <w:bookmarkEnd w:id="0"/>
      <w:r w:rsidR="001506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6C6CEF4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вправе удалить 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EC23F61" w14:textId="08C85881" w:rsidR="006E45C3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proofErr w:type="gramStart"/>
      <w:r w:rsidR="00BF0C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0C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 включительно. Регистрация может быть закрыта раньше, при наборе необходимого числа участников.</w:t>
      </w:r>
    </w:p>
    <w:p w14:paraId="16C2903C" w14:textId="0B875B64" w:rsidR="00150660" w:rsidRPr="00FE56F0" w:rsidRDefault="00150660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14.3. Начиная с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 октября, в случае, если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снялся один из участников основного списка и не удалось связаться по телефону с перв</w:t>
      </w:r>
      <w:r w:rsidR="003E6E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ым по резервному списку участником, то организатор вправе связаться со следующим участником и так далее.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</w:t>
      </w:r>
      <w:r w:rsidRPr="00FE56F0">
        <w:rPr>
          <w:rFonts w:ascii="Times New Roman" w:hAnsi="Times New Roman"/>
          <w:sz w:val="28"/>
          <w:szCs w:val="28"/>
        </w:rPr>
        <w:lastRenderedPageBreak/>
        <w:t>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9"/>
    <w:rsid w:val="00000A22"/>
    <w:rsid w:val="00020F82"/>
    <w:rsid w:val="00031E36"/>
    <w:rsid w:val="00046433"/>
    <w:rsid w:val="000509A5"/>
    <w:rsid w:val="00060F24"/>
    <w:rsid w:val="00075FEE"/>
    <w:rsid w:val="000763C8"/>
    <w:rsid w:val="000A281F"/>
    <w:rsid w:val="000A3413"/>
    <w:rsid w:val="000A7B5C"/>
    <w:rsid w:val="000B4169"/>
    <w:rsid w:val="000B5FCC"/>
    <w:rsid w:val="001040ED"/>
    <w:rsid w:val="0010490C"/>
    <w:rsid w:val="00106A9D"/>
    <w:rsid w:val="00127F3E"/>
    <w:rsid w:val="00143124"/>
    <w:rsid w:val="00150660"/>
    <w:rsid w:val="00162268"/>
    <w:rsid w:val="0018329C"/>
    <w:rsid w:val="00193C0E"/>
    <w:rsid w:val="001974F9"/>
    <w:rsid w:val="001C5904"/>
    <w:rsid w:val="001D46B1"/>
    <w:rsid w:val="001E17CA"/>
    <w:rsid w:val="001F10B1"/>
    <w:rsid w:val="00241EFC"/>
    <w:rsid w:val="00267610"/>
    <w:rsid w:val="00281172"/>
    <w:rsid w:val="00297A0E"/>
    <w:rsid w:val="00297F9E"/>
    <w:rsid w:val="002A6653"/>
    <w:rsid w:val="002C12D6"/>
    <w:rsid w:val="002C4605"/>
    <w:rsid w:val="002D6725"/>
    <w:rsid w:val="002F7081"/>
    <w:rsid w:val="00314DF4"/>
    <w:rsid w:val="003173A4"/>
    <w:rsid w:val="00364665"/>
    <w:rsid w:val="003810D3"/>
    <w:rsid w:val="003B3630"/>
    <w:rsid w:val="003E6E8E"/>
    <w:rsid w:val="00404F21"/>
    <w:rsid w:val="00445562"/>
    <w:rsid w:val="004C4096"/>
    <w:rsid w:val="004D2B74"/>
    <w:rsid w:val="004D32BA"/>
    <w:rsid w:val="004D3C00"/>
    <w:rsid w:val="004F2C9D"/>
    <w:rsid w:val="00506D57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1C2E"/>
    <w:rsid w:val="006E45C3"/>
    <w:rsid w:val="006F6CBD"/>
    <w:rsid w:val="00713D6D"/>
    <w:rsid w:val="00736E5C"/>
    <w:rsid w:val="00746D0B"/>
    <w:rsid w:val="00753A4E"/>
    <w:rsid w:val="00757FC3"/>
    <w:rsid w:val="00777750"/>
    <w:rsid w:val="00793911"/>
    <w:rsid w:val="007A000C"/>
    <w:rsid w:val="007D1D21"/>
    <w:rsid w:val="007D72DD"/>
    <w:rsid w:val="007F4C55"/>
    <w:rsid w:val="00834E2A"/>
    <w:rsid w:val="00872C1F"/>
    <w:rsid w:val="00883FAF"/>
    <w:rsid w:val="00885D97"/>
    <w:rsid w:val="00892AF2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73D6"/>
    <w:rsid w:val="00950779"/>
    <w:rsid w:val="0095278E"/>
    <w:rsid w:val="009567A9"/>
    <w:rsid w:val="00964FFF"/>
    <w:rsid w:val="00967B6D"/>
    <w:rsid w:val="009703F5"/>
    <w:rsid w:val="00971160"/>
    <w:rsid w:val="009820F8"/>
    <w:rsid w:val="009936AD"/>
    <w:rsid w:val="009A47D0"/>
    <w:rsid w:val="009C1640"/>
    <w:rsid w:val="009F384A"/>
    <w:rsid w:val="00A31E08"/>
    <w:rsid w:val="00A53696"/>
    <w:rsid w:val="00A57B3B"/>
    <w:rsid w:val="00A76E85"/>
    <w:rsid w:val="00AE2711"/>
    <w:rsid w:val="00AF3174"/>
    <w:rsid w:val="00B1069F"/>
    <w:rsid w:val="00B5266A"/>
    <w:rsid w:val="00B52928"/>
    <w:rsid w:val="00B55C7F"/>
    <w:rsid w:val="00B91B80"/>
    <w:rsid w:val="00B9262B"/>
    <w:rsid w:val="00B975F2"/>
    <w:rsid w:val="00BA1D1A"/>
    <w:rsid w:val="00BE5F53"/>
    <w:rsid w:val="00BF0C42"/>
    <w:rsid w:val="00C057AD"/>
    <w:rsid w:val="00C4120C"/>
    <w:rsid w:val="00C871E9"/>
    <w:rsid w:val="00C876DB"/>
    <w:rsid w:val="00C94E68"/>
    <w:rsid w:val="00CA46FF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489F"/>
    <w:rsid w:val="00D36422"/>
    <w:rsid w:val="00D4196C"/>
    <w:rsid w:val="00D7116C"/>
    <w:rsid w:val="00D722EC"/>
    <w:rsid w:val="00D72443"/>
    <w:rsid w:val="00D74947"/>
    <w:rsid w:val="00DA4B4C"/>
    <w:rsid w:val="00DA64CB"/>
    <w:rsid w:val="00DB13D1"/>
    <w:rsid w:val="00DC16BF"/>
    <w:rsid w:val="00DD6C00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771CB"/>
    <w:rsid w:val="00E82CE2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78A-B494-4B19-9DB7-D8FA3BDA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Олег</cp:lastModifiedBy>
  <cp:revision>8</cp:revision>
  <dcterms:created xsi:type="dcterms:W3CDTF">2023-09-21T12:13:00Z</dcterms:created>
  <dcterms:modified xsi:type="dcterms:W3CDTF">2023-09-21T14:58:00Z</dcterms:modified>
</cp:coreProperties>
</file>